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631" w:rsidRPr="000B7631" w:rsidRDefault="000B7631" w:rsidP="000B7631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… – …  EĞİTİM VE ÖĞRETİM YILI ………..……………..… OKULU 11/… SINIFI</w:t>
      </w:r>
    </w:p>
    <w:p w:rsidR="000B7631" w:rsidRPr="000B7631" w:rsidRDefault="000B7631" w:rsidP="000B7631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TÜRK EDEBİYATI 1. DÖNEM 3. YAZILISI</w:t>
      </w:r>
    </w:p>
    <w:p w:rsidR="000B7631" w:rsidRPr="000B7631" w:rsidRDefault="000B7631" w:rsidP="000B7631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2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Tarih: …/…/……</w:t>
      </w:r>
    </w:p>
    <w:p w:rsidR="000B7631" w:rsidRPr="000B7631" w:rsidRDefault="000B7631" w:rsidP="000B7631">
      <w:pPr>
        <w:spacing w:after="0" w:line="240" w:lineRule="auto"/>
        <w:ind w:left="220" w:right="22" w:firstLine="220"/>
        <w:jc w:val="center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ADI SOYADI:………………………… NU:………….. PUAN:………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1. Aşağıdakilerin hangisi tiyatronun öğelerinden biri değildir?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Olay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Oyuncu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Sahne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Diksiyon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Eser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2. Bir tiyatro eserinde bir kişinin içeri girmesi veya bir kişinin dışarı çıkmasıyla perdelerin bölündüğü parçalara ne ad verilir?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Sahne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Dekor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Aksesuar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Mizansen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Perde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3. Yüzyıllar boyu yaşamış, Türk halkı arasında çok ilgi görmüştür. Tek adamlı tiyatro da diyebileceğimiz tür aşağıdakilerden hangisidir?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Karagöz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Meddah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Orta oyunu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Köy seyirlik oyunu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Pandomima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4. Aşağıdakilerden hangisi, trajedinin özelliklerinden biri değildir?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Konularını tarih ve mitolojiden alır.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Üç birlik kuralına uygundur.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Kişiler her sınıf halk arasından seçilebilir.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Trajedilerde, erdem ve ahlaka her şeyin üstünde yer verilir.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Manzumdur ve beş perdedir.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5. Bir tiyatro eserinin sahneye konması, sahneye göre düzenlenip yorumlanmasına ne ad verilir?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Piyes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Dramatize etmek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Aksiyon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Epizot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Mizansen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6. Orta oyununda asıl konunun işlendiği bölüme ne ad verilir?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Fasıl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Başlangıç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Muhavere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Bitiş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Perde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7. Toplumun gülünç ve aksak yönlerini sergileyen komedi türü, aşağıdakilerden hangisidir?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Entrika komedisi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Töre komedisi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Karakter komedisi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Operakomik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Skeç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8.</w:t>
      </w: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“Deriden kesilen ve tasvir adı verilen birtakım şekillerin arkadan ışıklandırılmış beyaz bir perde üzerine yansıtılması temeline dayanan bir halk tiyatrosudur.”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Yukarda sözü edilen geleneksel tiyatro oyunumuz aşağıdakilerden hangisidir?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Karagöz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Meddah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Orta oyunu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Köy seyirlik oyunları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Töre komedisi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9.</w:t>
      </w: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“Şair Evlenmesi” </w:t>
      </w: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adlı tiyatro oyununun türü aşağıdakilerden hangisidir?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A) Töre komedisi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Dram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Trajedi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Epik tiyatro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 Komedi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10.  Aşağıdakilerden hangisi, Tanzimat döneminde ilk çıkarılan yerel gazetelerden biri değildir?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Takvim-i Vakayi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Tasvir-i Efkar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Tercüman-ı Cumhuriyet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Ceride-i Havadis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Tercüman-ı Ahval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11. Aşağıdakilerden hangisi klasik tragedyanın temsilcileri arasında yer almaz.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A)Aiskhylos                                                 B)Euripides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C)Sophokles                                                              D) Homeros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Ennius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12.</w:t>
      </w: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“Zenne” </w:t>
      </w: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nedir?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Modern tiyatroya ait bir terimdir.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Sahnenin ışıklandırılması anlamına gelen bir tiyatro terimidir.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Karagöz oyununda kadın kılığına girmiş erkek oyuncudur.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Tiyatro da sahneyi düzenleyen kişiye verilen isimdir.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Orta oyununda Kavuklu’nun uşağı rolündeki oyuncuya denir.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13. </w:t>
      </w: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“Tiyatro eşsiz bir eğitim aracıdır; ama bağımsız olmak, kendi kurallarıyla oynamak şartıyla.Yalnız insanlıkla bağımlı (bilgi yelpazesi.net) olan tiyatro herhangi bir görüşün emrine girdi mi sanat olmaktan çıkar, dolayısıyla etkili olmaktan da…”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Paragrafa göre tiyatronun eğiticiliği neye bağlıdır?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Yalnız kendi kurallarına uyup, bir görüşün izinde olamamasına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Diğer sanat dallarından bağımsız olmasına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Dilin yalın ve anlaşılır olmasına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Bağlı bulunduğu görüşü savunmasına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Toplumsal problemleri işlemesine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14. Aşağıdakilerden hangisi klasik komedinin özelliklerinden değildir?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Konuları çağdaş toplumdan, günlük yaşamadan alma.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Karakterleri üst tabakadan, soylu kişilerden seçme.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Toplumsal çelişkilerin gülünç yanlarını vurgulayarak düşündürmeyi amaçlama.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Vurma, yaralama gibi acı verici olayları izleyicinin gözü önünde canlandırma.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Birbiri ardınca kesintisiz sürüp giden dialog ve koro bölümlerinde oluşma.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0B7631" w:rsidRPr="000B7631" w:rsidTr="000B7631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7631" w:rsidRPr="000B7631" w:rsidRDefault="000B7631" w:rsidP="000B7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15. Aşağıdakilerden hangisi Namık Kemal’in özelliği değildir?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İlk tarihi romanı yazmıştır.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Tanzimat dönemi sanatçısıdır.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İlk romanı yazmıştır.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İlk piyesi yazmıştır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Birçok türde eserler vermiştir.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16. Darül Fünun (Güzel Sanatlar Akademisi) hangi dönemde kurulmuştur.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Tanzimat Edebiyatı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Fecr – i Ati Edebiyatı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Milli Mücadele Dönemi Edebiyatı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Meşrutiyet Dönemi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Cumhuriyet Dönemi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17. Orta oyununda olaylar zinciri hangi bölümde sergilenir?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Fasıl                                                        B) Başlangıç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C)Muhavere                                                D)Bitiş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E)Perde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18. Aşağıdakilerden hangisi karagöz, meddah ve ortaoyunu gibi seyirlik halk oyunlarının ortak özelliklerinden biri değildir?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A)Göze ve kulağa seslenmeleri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B)Tek kişilik gösteri olmaları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C)Güldürü ögesine yer vermeleri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D)Şive taklitlerinden yararlanmaları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lastRenderedPageBreak/>
        <w:t>E)Sözlü tiyatro örneği olmaları.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19. Karagöz oyunundaki</w:t>
      </w:r>
      <w:r w:rsidRPr="000B7631">
        <w:rPr>
          <w:rFonts w:ascii="Arial" w:eastAsia="Times New Roman" w:hAnsi="Arial" w:cs="Arial"/>
          <w:color w:val="333333"/>
          <w:lang w:eastAsia="tr-TR"/>
        </w:rPr>
        <w:t> “Matiz” </w:t>
      </w:r>
      <w:r w:rsidRPr="000B7631">
        <w:rPr>
          <w:rFonts w:ascii="Arial" w:eastAsia="Times New Roman" w:hAnsi="Arial" w:cs="Arial"/>
          <w:b/>
          <w:bCs/>
          <w:color w:val="333333"/>
          <w:lang w:eastAsia="tr-TR"/>
        </w:rPr>
        <w:t>tiplemesi kimi karşılar?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A. Zorba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B. Aşçı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C. Pehlivan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D. Sarhoş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E. Zengin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20.Tragedya türü ile ilgili olarak aşağıda verilen bilgilerden hangisi yanlıştır?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A) Acıklı yönü ağır basan bir tiyatro türüdür.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B) Ana karakterlerin halktan olması en önemli özelliğidir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C) Konularını tarih ve mitolojiden alır.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D) Üç birlik kuralına uyulur.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E) Klasik bir dil ve uslup anlayışı ile yazılır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both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p w:rsidR="000B7631" w:rsidRPr="000B7631" w:rsidRDefault="000B7631" w:rsidP="000B7631">
      <w:pPr>
        <w:spacing w:after="0" w:line="240" w:lineRule="auto"/>
        <w:ind w:left="220" w:right="72" w:firstLine="220"/>
        <w:jc w:val="right"/>
        <w:rPr>
          <w:rFonts w:ascii="Helvetica" w:eastAsia="Times New Roman" w:hAnsi="Helvetica" w:cs="Times New Roman"/>
          <w:color w:val="333333"/>
          <w:sz w:val="18"/>
          <w:szCs w:val="18"/>
          <w:lang w:eastAsia="tr-TR"/>
        </w:rPr>
      </w:pPr>
      <w:r w:rsidRPr="000B7631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BAŞARILAR DİLERİM...</w:t>
      </w:r>
    </w:p>
    <w:p w:rsidR="00164B95" w:rsidRDefault="00164B95">
      <w:bookmarkStart w:id="0" w:name="_GoBack"/>
      <w:bookmarkEnd w:id="0"/>
    </w:p>
    <w:sectPr w:rsidR="00164B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504020202030204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CF"/>
    <w:rsid w:val="000B7631"/>
    <w:rsid w:val="00164B95"/>
    <w:rsid w:val="001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2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320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731</Words>
  <Characters>4173</Characters>
  <Application>Microsoft Office Word</Application>
  <DocSecurity>0</DocSecurity>
  <Lines>34</Lines>
  <Paragraphs>9</Paragraphs>
  <ScaleCrop>false</ScaleCrop>
  <Company/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2021-05-18T14:51:00Z</dcterms:created>
  <dcterms:modified xsi:type="dcterms:W3CDTF">2021-05-18T14:51:00Z</dcterms:modified>
</cp:coreProperties>
</file>